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40" w:rsidRDefault="00F730CD" w:rsidP="00F730CD">
      <w:pPr>
        <w:jc w:val="center"/>
      </w:pPr>
      <w:r w:rsidRPr="00F730CD">
        <w:drawing>
          <wp:inline distT="0" distB="0" distL="0" distR="0">
            <wp:extent cx="2505075" cy="604294"/>
            <wp:effectExtent l="19050" t="0" r="9525" b="0"/>
            <wp:docPr id="7" name="Picture 5" descr="W:\Clients-Events-Projects\NYCLA_Hospitality\Vanguard\Creative_Assets\Crests_Logos\New V Logo\V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:\Clients-Events-Projects\NYCLA_Hospitality\Vanguard\Creative_Assets\Crests_Logos\New V Logo\VLOGO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46" cy="605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840" w:rsidRPr="00045840" w:rsidRDefault="00045840" w:rsidP="00045840">
      <w:pPr>
        <w:jc w:val="center"/>
        <w:rPr>
          <w:b/>
        </w:rPr>
      </w:pPr>
      <w:r>
        <w:rPr>
          <w:b/>
        </w:rPr>
        <w:t>VENUE LAYOUT</w:t>
      </w:r>
    </w:p>
    <w:p w:rsidR="00045840" w:rsidRDefault="00F730CD" w:rsidP="00045840">
      <w:pPr>
        <w:jc w:val="center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1.3pt;margin-top:149.1pt;width:137.45pt;height:32.1pt;z-index:251670528;mso-wrap-style:none;mso-width-percent:400;mso-width-percent:400;mso-width-relative:margin;mso-height-relative:margin" stroked="f">
            <v:textbox>
              <w:txbxContent>
                <w:p w:rsidR="00F730CD" w:rsidRDefault="00F730CD">
                  <w:r w:rsidRPr="00F730CD">
                    <w:rPr>
                      <w:noProof/>
                    </w:rPr>
                    <w:drawing>
                      <wp:inline distT="0" distB="0" distL="0" distR="0">
                        <wp:extent cx="1543050" cy="372227"/>
                        <wp:effectExtent l="19050" t="0" r="0" b="0"/>
                        <wp:docPr id="6" name="Picture 5" descr="W:\Clients-Events-Projects\NYCLA_Hospitality\Vanguard\Creative_Assets\Crests_Logos\New V Logo\V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W:\Clients-Events-Projects\NYCLA_Hospitality\Vanguard\Creative_Assets\Crests_Logos\New V Logo\V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0" cy="372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45840">
        <w:rPr>
          <w:noProof/>
          <w:lang w:eastAsia="zh-TW"/>
        </w:rPr>
        <w:pict>
          <v:shape id="_x0000_s1030" type="#_x0000_t202" style="position:absolute;left:0;text-align:left;margin-left:373.1pt;margin-top:146.1pt;width:46.7pt;height:17.65pt;z-index:251668480;mso-width-relative:margin;mso-height-relative:margin" stroked="f">
            <v:textbox>
              <w:txbxContent>
                <w:p w:rsidR="00F730CD" w:rsidRPr="00045840" w:rsidRDefault="00F730CD">
                  <w:pPr>
                    <w:rPr>
                      <w:b/>
                      <w:color w:val="FF0000"/>
                      <w:sz w:val="18"/>
                    </w:rPr>
                  </w:pPr>
                  <w:r w:rsidRPr="00045840">
                    <w:rPr>
                      <w:b/>
                      <w:color w:val="FF0000"/>
                      <w:sz w:val="18"/>
                    </w:rPr>
                    <w:t>Lounge</w:t>
                  </w:r>
                </w:p>
              </w:txbxContent>
            </v:textbox>
          </v:shape>
        </w:pict>
      </w:r>
      <w:r w:rsidR="00045840">
        <w:rPr>
          <w:noProof/>
          <w:lang w:eastAsia="zh-TW"/>
        </w:rPr>
        <w:pict>
          <v:shape id="_x0000_s1029" type="#_x0000_t202" style="position:absolute;left:0;text-align:left;margin-left:351.55pt;margin-top:129.95pt;width:34.7pt;height:17.65pt;z-index:251666432;mso-width-relative:margin;mso-height-relative:margin" stroked="f">
            <v:textbox>
              <w:txbxContent>
                <w:p w:rsidR="00F730CD" w:rsidRPr="00045840" w:rsidRDefault="00F730CD">
                  <w:pPr>
                    <w:rPr>
                      <w:b/>
                      <w:color w:val="FF0000"/>
                      <w:sz w:val="18"/>
                    </w:rPr>
                  </w:pPr>
                  <w:r w:rsidRPr="00045840">
                    <w:rPr>
                      <w:b/>
                      <w:color w:val="FF0000"/>
                      <w:sz w:val="18"/>
                    </w:rPr>
                    <w:t>Cafe</w:t>
                  </w:r>
                </w:p>
              </w:txbxContent>
            </v:textbox>
          </v:shape>
        </w:pict>
      </w:r>
      <w:r w:rsidR="00045840">
        <w:rPr>
          <w:noProof/>
          <w:lang w:eastAsia="zh-TW"/>
        </w:rPr>
        <w:pict>
          <v:shape id="_x0000_s1028" type="#_x0000_t202" style="position:absolute;left:0;text-align:left;margin-left:326.8pt;margin-top:144.9pt;width:46.3pt;height:18.75pt;z-index:251664384;mso-width-relative:margin;mso-height-relative:margin" stroked="f">
            <v:textbox>
              <w:txbxContent>
                <w:p w:rsidR="00F730CD" w:rsidRPr="00045840" w:rsidRDefault="00F730CD">
                  <w:pPr>
                    <w:rPr>
                      <w:b/>
                      <w:color w:val="FF0000"/>
                      <w:sz w:val="18"/>
                    </w:rPr>
                  </w:pPr>
                  <w:r w:rsidRPr="00045840">
                    <w:rPr>
                      <w:b/>
                      <w:color w:val="FF0000"/>
                      <w:sz w:val="18"/>
                    </w:rPr>
                    <w:t>Balcony</w:t>
                  </w:r>
                </w:p>
              </w:txbxContent>
            </v:textbox>
          </v:shape>
        </w:pict>
      </w:r>
      <w:r w:rsidR="00045840">
        <w:rPr>
          <w:noProof/>
          <w:lang w:eastAsia="zh-TW"/>
        </w:rPr>
        <w:pict>
          <v:shape id="_x0000_s1027" type="#_x0000_t202" style="position:absolute;left:0;text-align:left;margin-left:31.3pt;margin-top:130.7pt;width:50.45pt;height:20.9pt;z-index:251662336;mso-width-relative:margin;mso-height-relative:margin" stroked="f">
            <v:textbox>
              <w:txbxContent>
                <w:p w:rsidR="00F730CD" w:rsidRPr="00045840" w:rsidRDefault="00F730CD">
                  <w:pPr>
                    <w:rPr>
                      <w:b/>
                      <w:color w:val="FF0000"/>
                      <w:sz w:val="18"/>
                    </w:rPr>
                  </w:pPr>
                  <w:r w:rsidRPr="00045840">
                    <w:rPr>
                      <w:b/>
                      <w:color w:val="FF0000"/>
                      <w:sz w:val="18"/>
                    </w:rPr>
                    <w:t>Patio</w:t>
                  </w:r>
                </w:p>
              </w:txbxContent>
            </v:textbox>
          </v:shape>
        </w:pict>
      </w:r>
      <w:r w:rsidR="00045840" w:rsidRPr="00045840">
        <w:rPr>
          <w:b/>
          <w:noProof/>
          <w:lang w:eastAsia="zh-TW"/>
        </w:rPr>
        <w:pict>
          <v:shape id="_x0000_s1026" type="#_x0000_t202" style="position:absolute;left:0;text-align:left;margin-left:161.7pt;margin-top:130.7pt;width:63.3pt;height:15.7pt;z-index:251660288;mso-width-relative:margin;mso-height-relative:margin" fillcolor="white [3212]" stroked="f">
            <v:textbox>
              <w:txbxContent>
                <w:p w:rsidR="00F730CD" w:rsidRPr="00045840" w:rsidRDefault="00F730CD">
                  <w:pPr>
                    <w:rPr>
                      <w:b/>
                      <w:color w:val="FF0000"/>
                      <w:sz w:val="16"/>
                    </w:rPr>
                  </w:pPr>
                  <w:r>
                    <w:rPr>
                      <w:b/>
                      <w:color w:val="FF0000"/>
                      <w:sz w:val="16"/>
                    </w:rPr>
                    <w:t>Main Room</w:t>
                  </w:r>
                </w:p>
              </w:txbxContent>
            </v:textbox>
          </v:shape>
        </w:pict>
      </w:r>
      <w:r w:rsidR="00045840">
        <w:rPr>
          <w:noProof/>
        </w:rPr>
        <w:drawing>
          <wp:inline distT="0" distB="0" distL="0" distR="0">
            <wp:extent cx="5343525" cy="3691629"/>
            <wp:effectExtent l="19050" t="19050" r="28575" b="23121"/>
            <wp:docPr id="1" name="Picture 1" descr="W:\Clients-Events-Projects\NYCLA_Hospitality\Vanguard\Creative_Assets\Venue_Photos\Vanguard_Lay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lients-Events-Projects\NYCLA_Hospitality\Vanguard\Creative_Assets\Venue_Photos\Vanguard_Layou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69162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840" w:rsidRDefault="00045840"/>
    <w:p w:rsidR="00A546FF" w:rsidRPr="00045840" w:rsidRDefault="00045840" w:rsidP="00045840">
      <w:pPr>
        <w:jc w:val="center"/>
        <w:rPr>
          <w:b/>
        </w:rPr>
      </w:pPr>
      <w:r>
        <w:rPr>
          <w:b/>
        </w:rPr>
        <w:t>TECHNICAL SPECIFICATIONS</w:t>
      </w:r>
    </w:p>
    <w:p w:rsidR="00A546FF" w:rsidRPr="00045840" w:rsidRDefault="00A546FF">
      <w:pPr>
        <w:rPr>
          <w:u w:val="single"/>
        </w:rPr>
      </w:pPr>
      <w:r w:rsidRPr="00045840">
        <w:rPr>
          <w:u w:val="single"/>
        </w:rPr>
        <w:t>Lighting</w:t>
      </w:r>
    </w:p>
    <w:p w:rsidR="00A546FF" w:rsidRDefault="00A546FF" w:rsidP="00A546FF">
      <w:pPr>
        <w:pStyle w:val="ListParagraph"/>
        <w:numPr>
          <w:ilvl w:val="0"/>
          <w:numId w:val="1"/>
        </w:numPr>
      </w:pPr>
      <w:r>
        <w:t>130-LED Fixture (truss toners and washes)</w:t>
      </w:r>
    </w:p>
    <w:p w:rsidR="00A546FF" w:rsidRDefault="00A546FF" w:rsidP="00A546FF">
      <w:pPr>
        <w:pStyle w:val="ListParagraph"/>
        <w:numPr>
          <w:ilvl w:val="0"/>
          <w:numId w:val="1"/>
        </w:numPr>
      </w:pPr>
      <w:r>
        <w:t>28- ETC Source Four PAR Fixtures</w:t>
      </w:r>
    </w:p>
    <w:p w:rsidR="00A546FF" w:rsidRDefault="00A546FF" w:rsidP="00A546FF">
      <w:pPr>
        <w:pStyle w:val="ListParagraph"/>
        <w:numPr>
          <w:ilvl w:val="0"/>
          <w:numId w:val="1"/>
        </w:numPr>
      </w:pPr>
      <w:r>
        <w:t>13- Martin Professional Atomic 3000 Strobes</w:t>
      </w:r>
    </w:p>
    <w:p w:rsidR="00A546FF" w:rsidRDefault="00A546FF" w:rsidP="00A546FF">
      <w:pPr>
        <w:pStyle w:val="ListParagraph"/>
        <w:numPr>
          <w:ilvl w:val="0"/>
          <w:numId w:val="1"/>
        </w:numPr>
      </w:pPr>
      <w:r>
        <w:t>10- Robe Color Spot  250 AT Fixtures</w:t>
      </w:r>
    </w:p>
    <w:p w:rsidR="00A546FF" w:rsidRDefault="00A546FF" w:rsidP="00A546FF">
      <w:pPr>
        <w:pStyle w:val="ListParagraph"/>
        <w:numPr>
          <w:ilvl w:val="0"/>
          <w:numId w:val="1"/>
        </w:numPr>
      </w:pPr>
      <w:r>
        <w:t>8- Robe Wash 250 XT Fixtures</w:t>
      </w:r>
    </w:p>
    <w:p w:rsidR="00A546FF" w:rsidRDefault="00A546FF" w:rsidP="00A546FF">
      <w:pPr>
        <w:pStyle w:val="ListParagraph"/>
        <w:numPr>
          <w:ilvl w:val="0"/>
          <w:numId w:val="1"/>
        </w:numPr>
      </w:pPr>
      <w:r>
        <w:t>6- Robe Color Spot 170 AT Fixtures</w:t>
      </w:r>
    </w:p>
    <w:p w:rsidR="00A546FF" w:rsidRDefault="00A546FF" w:rsidP="00A546FF">
      <w:pPr>
        <w:pStyle w:val="ListParagraph"/>
        <w:numPr>
          <w:ilvl w:val="0"/>
          <w:numId w:val="1"/>
        </w:numPr>
      </w:pPr>
      <w:r>
        <w:t>4- ETC Source Four Fixtures</w:t>
      </w:r>
    </w:p>
    <w:p w:rsidR="00A546FF" w:rsidRDefault="00A546FF" w:rsidP="00A546FF">
      <w:pPr>
        <w:pStyle w:val="ListParagraph"/>
        <w:numPr>
          <w:ilvl w:val="0"/>
          <w:numId w:val="1"/>
        </w:numPr>
      </w:pPr>
      <w:r>
        <w:t>4- Robe Scan 250 XT Fixtures</w:t>
      </w:r>
    </w:p>
    <w:p w:rsidR="00A546FF" w:rsidRDefault="00A546FF" w:rsidP="00A546FF">
      <w:pPr>
        <w:pStyle w:val="ListParagraph"/>
        <w:numPr>
          <w:ilvl w:val="0"/>
          <w:numId w:val="1"/>
        </w:numPr>
      </w:pPr>
      <w:r>
        <w:t>1- MA Lighting grandma Lighting Console</w:t>
      </w:r>
    </w:p>
    <w:p w:rsidR="00F730CD" w:rsidRDefault="00F730CD" w:rsidP="00A546FF">
      <w:pPr>
        <w:rPr>
          <w:u w:val="single"/>
        </w:rPr>
      </w:pPr>
    </w:p>
    <w:p w:rsidR="00A546FF" w:rsidRPr="00045840" w:rsidRDefault="00A546FF" w:rsidP="00A546FF">
      <w:pPr>
        <w:rPr>
          <w:u w:val="single"/>
        </w:rPr>
      </w:pPr>
      <w:r w:rsidRPr="00045840">
        <w:rPr>
          <w:u w:val="single"/>
        </w:rPr>
        <w:t>Video</w:t>
      </w:r>
    </w:p>
    <w:p w:rsidR="00A546FF" w:rsidRDefault="00A546FF" w:rsidP="00A546FF">
      <w:pPr>
        <w:pStyle w:val="ListParagraph"/>
        <w:numPr>
          <w:ilvl w:val="0"/>
          <w:numId w:val="2"/>
        </w:numPr>
      </w:pPr>
      <w:r>
        <w:t xml:space="preserve">4- </w:t>
      </w:r>
      <w:proofErr w:type="spellStart"/>
      <w:r>
        <w:t>BenQ</w:t>
      </w:r>
      <w:proofErr w:type="spellEnd"/>
      <w:r>
        <w:t xml:space="preserve"> PB7210 Video Projectors</w:t>
      </w:r>
    </w:p>
    <w:p w:rsidR="00A546FF" w:rsidRDefault="00A546FF" w:rsidP="00A546FF">
      <w:pPr>
        <w:pStyle w:val="ListParagraph"/>
        <w:numPr>
          <w:ilvl w:val="0"/>
          <w:numId w:val="2"/>
        </w:numPr>
      </w:pPr>
      <w:r>
        <w:t>1- Toshiba SD-K750 DVD Players</w:t>
      </w:r>
    </w:p>
    <w:p w:rsidR="00A546FF" w:rsidRDefault="00A546FF" w:rsidP="00A546FF">
      <w:pPr>
        <w:pStyle w:val="ListParagraph"/>
        <w:numPr>
          <w:ilvl w:val="0"/>
          <w:numId w:val="2"/>
        </w:numPr>
      </w:pPr>
      <w:r>
        <w:t xml:space="preserve">1- </w:t>
      </w:r>
      <w:proofErr w:type="spellStart"/>
      <w:r>
        <w:t>Edirol</w:t>
      </w:r>
      <w:proofErr w:type="spellEnd"/>
      <w:r>
        <w:t xml:space="preserve"> DV-7PR Video Presenter (w/</w:t>
      </w:r>
      <w:proofErr w:type="spellStart"/>
      <w:r>
        <w:t>Edirol</w:t>
      </w:r>
      <w:proofErr w:type="spellEnd"/>
      <w:r>
        <w:t xml:space="preserve"> PCR-50 Midi Controller)</w:t>
      </w:r>
    </w:p>
    <w:p w:rsidR="00A546FF" w:rsidRDefault="00A546FF" w:rsidP="00A546FF">
      <w:pPr>
        <w:pStyle w:val="ListParagraph"/>
        <w:numPr>
          <w:ilvl w:val="0"/>
          <w:numId w:val="2"/>
        </w:numPr>
      </w:pPr>
      <w:r>
        <w:t xml:space="preserve">1- </w:t>
      </w:r>
      <w:proofErr w:type="spellStart"/>
      <w:r>
        <w:t>Edirol</w:t>
      </w:r>
      <w:proofErr w:type="spellEnd"/>
      <w:r>
        <w:t xml:space="preserve"> V-4 Video Mixer</w:t>
      </w:r>
    </w:p>
    <w:p w:rsidR="00A546FF" w:rsidRDefault="00A546FF" w:rsidP="00A546FF">
      <w:pPr>
        <w:pStyle w:val="ListParagraph"/>
        <w:numPr>
          <w:ilvl w:val="0"/>
          <w:numId w:val="2"/>
        </w:numPr>
      </w:pPr>
      <w:r>
        <w:t>1- Marshal VJ 563P Triple Display Monitor</w:t>
      </w:r>
    </w:p>
    <w:p w:rsidR="00A546FF" w:rsidRPr="00045840" w:rsidRDefault="00A546FF" w:rsidP="00A546FF">
      <w:pPr>
        <w:rPr>
          <w:u w:val="single"/>
        </w:rPr>
      </w:pPr>
      <w:r w:rsidRPr="00045840">
        <w:rPr>
          <w:u w:val="single"/>
        </w:rPr>
        <w:t>Audio- Main Room</w:t>
      </w:r>
    </w:p>
    <w:p w:rsidR="00A546FF" w:rsidRDefault="00A546FF" w:rsidP="00A546FF">
      <w:pPr>
        <w:pStyle w:val="ListParagraph"/>
        <w:numPr>
          <w:ilvl w:val="0"/>
          <w:numId w:val="3"/>
        </w:numPr>
      </w:pPr>
      <w:r>
        <w:t xml:space="preserve">16- </w:t>
      </w:r>
      <w:proofErr w:type="spellStart"/>
      <w:r>
        <w:t>Funktion</w:t>
      </w:r>
      <w:proofErr w:type="spellEnd"/>
      <w:r>
        <w:t xml:space="preserve"> One F-218 Subwoofers</w:t>
      </w:r>
    </w:p>
    <w:p w:rsidR="00A546FF" w:rsidRDefault="00A546FF" w:rsidP="00A546FF">
      <w:pPr>
        <w:pStyle w:val="ListParagraph"/>
        <w:numPr>
          <w:ilvl w:val="0"/>
          <w:numId w:val="3"/>
        </w:numPr>
      </w:pPr>
      <w:r>
        <w:t>16- MC2 Audio E45 Amplifiers</w:t>
      </w:r>
    </w:p>
    <w:p w:rsidR="00A546FF" w:rsidRDefault="00A546FF" w:rsidP="00A546FF">
      <w:pPr>
        <w:pStyle w:val="ListParagraph"/>
        <w:numPr>
          <w:ilvl w:val="0"/>
          <w:numId w:val="3"/>
        </w:numPr>
      </w:pPr>
      <w:r>
        <w:t>10- MC2 Audio T-2000 Amplifiers</w:t>
      </w:r>
    </w:p>
    <w:p w:rsidR="00A546FF" w:rsidRDefault="00A546FF" w:rsidP="00A546FF">
      <w:pPr>
        <w:pStyle w:val="ListParagraph"/>
        <w:numPr>
          <w:ilvl w:val="0"/>
          <w:numId w:val="3"/>
        </w:numPr>
      </w:pPr>
      <w:r>
        <w:t xml:space="preserve">8- </w:t>
      </w:r>
      <w:proofErr w:type="spellStart"/>
      <w:r>
        <w:t>Funktion</w:t>
      </w:r>
      <w:proofErr w:type="spellEnd"/>
      <w:r>
        <w:t xml:space="preserve"> One Resolution 5 Speakers</w:t>
      </w:r>
    </w:p>
    <w:p w:rsidR="00A546FF" w:rsidRDefault="00A546FF" w:rsidP="00A546FF">
      <w:pPr>
        <w:pStyle w:val="ListParagraph"/>
        <w:numPr>
          <w:ilvl w:val="0"/>
          <w:numId w:val="3"/>
        </w:numPr>
      </w:pPr>
      <w:r>
        <w:t xml:space="preserve">4- </w:t>
      </w:r>
      <w:proofErr w:type="spellStart"/>
      <w:r>
        <w:t>Funktion</w:t>
      </w:r>
      <w:proofErr w:type="spellEnd"/>
      <w:r>
        <w:t xml:space="preserve"> One Resolution 4 Speakers</w:t>
      </w:r>
    </w:p>
    <w:p w:rsidR="00A546FF" w:rsidRDefault="00A546FF" w:rsidP="00A546FF">
      <w:pPr>
        <w:pStyle w:val="ListParagraph"/>
        <w:numPr>
          <w:ilvl w:val="0"/>
          <w:numId w:val="3"/>
        </w:numPr>
      </w:pPr>
      <w:r>
        <w:t xml:space="preserve">1- </w:t>
      </w:r>
      <w:proofErr w:type="spellStart"/>
      <w:r>
        <w:t>Turbosound</w:t>
      </w:r>
      <w:proofErr w:type="spellEnd"/>
      <w:r>
        <w:t xml:space="preserve"> TQ-310 Ceiling Speakers</w:t>
      </w:r>
    </w:p>
    <w:p w:rsidR="00A546FF" w:rsidRPr="00045840" w:rsidRDefault="00A546FF" w:rsidP="00A546FF">
      <w:pPr>
        <w:rPr>
          <w:u w:val="single"/>
        </w:rPr>
      </w:pPr>
      <w:r w:rsidRPr="00045840">
        <w:rPr>
          <w:u w:val="single"/>
        </w:rPr>
        <w:t>DJ Booth</w:t>
      </w:r>
    </w:p>
    <w:p w:rsidR="00A546FF" w:rsidRDefault="00A546FF" w:rsidP="00A546FF">
      <w:pPr>
        <w:pStyle w:val="ListParagraph"/>
        <w:numPr>
          <w:ilvl w:val="0"/>
          <w:numId w:val="4"/>
        </w:numPr>
      </w:pPr>
      <w:r>
        <w:t xml:space="preserve">3- </w:t>
      </w:r>
      <w:proofErr w:type="spellStart"/>
      <w:r>
        <w:t>Biamp</w:t>
      </w:r>
      <w:proofErr w:type="spellEnd"/>
      <w:r>
        <w:t xml:space="preserve"> </w:t>
      </w:r>
      <w:proofErr w:type="spellStart"/>
      <w:r>
        <w:t>Nexia</w:t>
      </w:r>
      <w:proofErr w:type="spellEnd"/>
      <w:r>
        <w:t xml:space="preserve"> Digital Processors</w:t>
      </w:r>
    </w:p>
    <w:p w:rsidR="00A546FF" w:rsidRDefault="00A546FF" w:rsidP="00A546FF">
      <w:pPr>
        <w:pStyle w:val="ListParagraph"/>
        <w:numPr>
          <w:ilvl w:val="0"/>
          <w:numId w:val="4"/>
        </w:numPr>
      </w:pPr>
      <w:r>
        <w:t>3- Crest Pro 8001 Amplifiers</w:t>
      </w:r>
    </w:p>
    <w:p w:rsidR="00A546FF" w:rsidRDefault="00A546FF" w:rsidP="00A546FF">
      <w:pPr>
        <w:pStyle w:val="ListParagraph"/>
        <w:numPr>
          <w:ilvl w:val="0"/>
          <w:numId w:val="4"/>
        </w:numPr>
      </w:pPr>
      <w:r>
        <w:t>2- Custom 18-inch Subwoofers</w:t>
      </w:r>
    </w:p>
    <w:p w:rsidR="00A546FF" w:rsidRDefault="00A546FF" w:rsidP="00A546FF">
      <w:pPr>
        <w:pStyle w:val="ListParagraph"/>
        <w:numPr>
          <w:ilvl w:val="0"/>
          <w:numId w:val="4"/>
        </w:numPr>
      </w:pPr>
      <w:r>
        <w:t>2- Custom Monitors w/ JPL Hi/</w:t>
      </w:r>
      <w:proofErr w:type="spellStart"/>
      <w:r>
        <w:t>Mids</w:t>
      </w:r>
      <w:proofErr w:type="spellEnd"/>
      <w:r>
        <w:t xml:space="preserve"> and P Audio Compression Drivers</w:t>
      </w:r>
    </w:p>
    <w:p w:rsidR="00A546FF" w:rsidRDefault="00A546FF" w:rsidP="00A546FF">
      <w:pPr>
        <w:pStyle w:val="ListParagraph"/>
        <w:numPr>
          <w:ilvl w:val="0"/>
          <w:numId w:val="4"/>
        </w:numPr>
      </w:pPr>
      <w:r>
        <w:t>2- Pioneer CDJ-1000MK2 Digital Vinyl Turntables</w:t>
      </w:r>
    </w:p>
    <w:p w:rsidR="00A546FF" w:rsidRDefault="00A546FF" w:rsidP="00A546FF">
      <w:pPr>
        <w:pStyle w:val="ListParagraph"/>
        <w:numPr>
          <w:ilvl w:val="0"/>
          <w:numId w:val="4"/>
        </w:numPr>
      </w:pPr>
      <w:r>
        <w:t>2-Technics SL- 1200MK5 Turntables (w/Stanton Cartridges)</w:t>
      </w:r>
    </w:p>
    <w:p w:rsidR="00A546FF" w:rsidRDefault="00A546FF" w:rsidP="00A546FF">
      <w:pPr>
        <w:pStyle w:val="ListParagraph"/>
        <w:numPr>
          <w:ilvl w:val="0"/>
          <w:numId w:val="4"/>
        </w:numPr>
      </w:pPr>
      <w:r>
        <w:t xml:space="preserve">1- Allen &amp; Heath </w:t>
      </w:r>
      <w:proofErr w:type="spellStart"/>
      <w:r>
        <w:t>Xone</w:t>
      </w:r>
      <w:proofErr w:type="spellEnd"/>
      <w:r>
        <w:t>: 92 DJ Mixer</w:t>
      </w:r>
    </w:p>
    <w:p w:rsidR="00A546FF" w:rsidRPr="00045840" w:rsidRDefault="00A546FF" w:rsidP="00A546FF">
      <w:pPr>
        <w:rPr>
          <w:u w:val="single"/>
        </w:rPr>
      </w:pPr>
    </w:p>
    <w:p w:rsidR="00A546FF" w:rsidRPr="00045840" w:rsidRDefault="00A546FF" w:rsidP="00A546FF">
      <w:pPr>
        <w:rPr>
          <w:u w:val="single"/>
        </w:rPr>
      </w:pPr>
      <w:r w:rsidRPr="00045840">
        <w:rPr>
          <w:u w:val="single"/>
        </w:rPr>
        <w:lastRenderedPageBreak/>
        <w:t>Audio- Upstairs</w:t>
      </w:r>
    </w:p>
    <w:p w:rsidR="00A546FF" w:rsidRDefault="00A546FF" w:rsidP="00A546FF">
      <w:pPr>
        <w:pStyle w:val="ListParagraph"/>
        <w:numPr>
          <w:ilvl w:val="0"/>
          <w:numId w:val="5"/>
        </w:numPr>
      </w:pPr>
      <w:r>
        <w:t>2-Turbosound TCS-56 Speakers</w:t>
      </w:r>
    </w:p>
    <w:p w:rsidR="00A546FF" w:rsidRDefault="00A546FF" w:rsidP="00A546FF">
      <w:pPr>
        <w:pStyle w:val="ListParagraph"/>
        <w:numPr>
          <w:ilvl w:val="0"/>
          <w:numId w:val="5"/>
        </w:numPr>
      </w:pPr>
      <w:r>
        <w:t xml:space="preserve">2-Turbosound </w:t>
      </w:r>
      <w:proofErr w:type="spellStart"/>
      <w:r>
        <w:t>QLight</w:t>
      </w:r>
      <w:proofErr w:type="spellEnd"/>
      <w:r>
        <w:t xml:space="preserve"> TQ 440SP Hi/</w:t>
      </w:r>
      <w:proofErr w:type="spellStart"/>
      <w:r>
        <w:t>Mids</w:t>
      </w:r>
      <w:proofErr w:type="spellEnd"/>
    </w:p>
    <w:p w:rsidR="00A546FF" w:rsidRDefault="00A546FF" w:rsidP="00A546FF">
      <w:pPr>
        <w:pStyle w:val="ListParagraph"/>
        <w:numPr>
          <w:ilvl w:val="0"/>
          <w:numId w:val="5"/>
        </w:numPr>
      </w:pPr>
      <w:r>
        <w:t xml:space="preserve">2- </w:t>
      </w:r>
      <w:proofErr w:type="spellStart"/>
      <w:r>
        <w:t>Turbosound</w:t>
      </w:r>
      <w:proofErr w:type="spellEnd"/>
      <w:r>
        <w:t xml:space="preserve"> </w:t>
      </w:r>
      <w:proofErr w:type="spellStart"/>
      <w:r>
        <w:t>QLight</w:t>
      </w:r>
      <w:proofErr w:type="spellEnd"/>
      <w:r>
        <w:t xml:space="preserve"> 425 SP Subwoofers</w:t>
      </w:r>
    </w:p>
    <w:p w:rsidR="00A546FF" w:rsidRDefault="00A546FF" w:rsidP="00A546FF">
      <w:pPr>
        <w:pStyle w:val="ListParagraph"/>
        <w:numPr>
          <w:ilvl w:val="0"/>
          <w:numId w:val="5"/>
        </w:numPr>
      </w:pPr>
      <w:r>
        <w:t>1- Crest Pro 6001 Amplifier</w:t>
      </w:r>
    </w:p>
    <w:p w:rsidR="00A546FF" w:rsidRPr="00045840" w:rsidRDefault="00A546FF" w:rsidP="00A546FF">
      <w:pPr>
        <w:rPr>
          <w:u w:val="single"/>
        </w:rPr>
      </w:pPr>
      <w:r w:rsidRPr="00045840">
        <w:rPr>
          <w:u w:val="single"/>
        </w:rPr>
        <w:t>Balcony</w:t>
      </w:r>
    </w:p>
    <w:p w:rsidR="00A546FF" w:rsidRDefault="00A546FF" w:rsidP="00A546FF">
      <w:pPr>
        <w:pStyle w:val="ListParagraph"/>
        <w:numPr>
          <w:ilvl w:val="0"/>
          <w:numId w:val="6"/>
        </w:numPr>
      </w:pPr>
      <w:r>
        <w:t xml:space="preserve">2- FBT </w:t>
      </w:r>
      <w:proofErr w:type="spellStart"/>
      <w:r>
        <w:t>MaxX</w:t>
      </w:r>
      <w:proofErr w:type="spellEnd"/>
      <w:r>
        <w:t xml:space="preserve"> 5A Active Monitors</w:t>
      </w:r>
    </w:p>
    <w:p w:rsidR="00A546FF" w:rsidRDefault="00A546FF" w:rsidP="00A546FF">
      <w:pPr>
        <w:pStyle w:val="ListParagraph"/>
        <w:numPr>
          <w:ilvl w:val="0"/>
          <w:numId w:val="6"/>
        </w:numPr>
      </w:pPr>
      <w:r>
        <w:t xml:space="preserve">2- </w:t>
      </w:r>
      <w:proofErr w:type="spellStart"/>
      <w:r>
        <w:t>Turbosound</w:t>
      </w:r>
      <w:proofErr w:type="spellEnd"/>
      <w:r>
        <w:t xml:space="preserve"> </w:t>
      </w:r>
      <w:proofErr w:type="spellStart"/>
      <w:r>
        <w:t>Qlight</w:t>
      </w:r>
      <w:proofErr w:type="spellEnd"/>
      <w:r>
        <w:t xml:space="preserve"> 425-SP Subwoofers</w:t>
      </w:r>
    </w:p>
    <w:p w:rsidR="00A546FF" w:rsidRDefault="00A546FF" w:rsidP="00A546FF"/>
    <w:sectPr w:rsidR="00A546FF" w:rsidSect="007C2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B3BA3"/>
    <w:multiLevelType w:val="hybridMultilevel"/>
    <w:tmpl w:val="4160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D4F0E"/>
    <w:multiLevelType w:val="hybridMultilevel"/>
    <w:tmpl w:val="1D162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46332"/>
    <w:multiLevelType w:val="hybridMultilevel"/>
    <w:tmpl w:val="63C86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FF13B0"/>
    <w:multiLevelType w:val="hybridMultilevel"/>
    <w:tmpl w:val="F044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20ED0"/>
    <w:multiLevelType w:val="hybridMultilevel"/>
    <w:tmpl w:val="D408D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E61E6"/>
    <w:multiLevelType w:val="hybridMultilevel"/>
    <w:tmpl w:val="0BCC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46FF"/>
    <w:rsid w:val="00045840"/>
    <w:rsid w:val="00385E4E"/>
    <w:rsid w:val="007C22DF"/>
    <w:rsid w:val="00843C63"/>
    <w:rsid w:val="008C762A"/>
    <w:rsid w:val="00A546FF"/>
    <w:rsid w:val="00F3343D"/>
    <w:rsid w:val="00F73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ru v:ext="edit" colors="#ffc"/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6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5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8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Points Worldwide, Inc.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Points</dc:creator>
  <cp:keywords/>
  <dc:description/>
  <cp:lastModifiedBy>Joe Dirt</cp:lastModifiedBy>
  <cp:revision>2</cp:revision>
  <cp:lastPrinted>2010-05-18T17:32:00Z</cp:lastPrinted>
  <dcterms:created xsi:type="dcterms:W3CDTF">2010-05-12T19:33:00Z</dcterms:created>
  <dcterms:modified xsi:type="dcterms:W3CDTF">2010-05-18T20:57:00Z</dcterms:modified>
</cp:coreProperties>
</file>